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00" w:rsidRDefault="00D91700" w:rsidP="00216A91">
      <w:pPr>
        <w:jc w:val="center"/>
        <w:rPr>
          <w:noProof/>
          <w:lang w:eastAsia="de-CH"/>
        </w:rPr>
      </w:pPr>
    </w:p>
    <w:p w:rsidR="009F3FFC" w:rsidRPr="008213A9" w:rsidRDefault="009F3FFC" w:rsidP="00216A91">
      <w:pPr>
        <w:jc w:val="center"/>
        <w:rPr>
          <w:rFonts w:ascii="Arial" w:hAnsi="Arial" w:cs="Arial"/>
          <w:noProof/>
          <w:sz w:val="24"/>
          <w:szCs w:val="24"/>
          <w:lang w:eastAsia="de-CH"/>
        </w:rPr>
      </w:pPr>
      <w:r w:rsidRPr="008213A9">
        <w:rPr>
          <w:rFonts w:ascii="Arial" w:hAnsi="Arial" w:cs="Arial"/>
          <w:noProof/>
          <w:sz w:val="24"/>
          <w:szCs w:val="24"/>
          <w:lang w:eastAsia="de-CH"/>
        </w:rPr>
        <w:t xml:space="preserve">WER </w:t>
      </w:r>
      <w:r w:rsidR="00D91700" w:rsidRPr="008213A9">
        <w:rPr>
          <w:rFonts w:ascii="Arial" w:hAnsi="Arial" w:cs="Arial"/>
          <w:noProof/>
          <w:sz w:val="24"/>
          <w:szCs w:val="24"/>
          <w:lang w:eastAsia="de-CH"/>
        </w:rPr>
        <w:t>WIR SIND</w:t>
      </w:r>
    </w:p>
    <w:p w:rsidR="00216A91" w:rsidRPr="008213A9" w:rsidRDefault="00BF6E2A" w:rsidP="00216A91">
      <w:pPr>
        <w:rPr>
          <w:rFonts w:ascii="Arial" w:hAnsi="Arial" w:cs="Arial"/>
        </w:rPr>
      </w:pPr>
      <w:r w:rsidRPr="008213A9">
        <w:rPr>
          <w:rFonts w:ascii="Arial" w:hAnsi="Arial" w:cs="Arial"/>
          <w:noProof/>
          <w:lang w:eastAsia="de-CH"/>
        </w:rPr>
        <w:t xml:space="preserve">                                                                                                                                                                                               </w:t>
      </w:r>
    </w:p>
    <w:p w:rsidR="00D80EEE" w:rsidRPr="008213A9" w:rsidRDefault="00571F27" w:rsidP="00216A91">
      <w:pPr>
        <w:jc w:val="both"/>
        <w:rPr>
          <w:rFonts w:ascii="Arial" w:hAnsi="Arial" w:cs="Arial"/>
        </w:rPr>
      </w:pPr>
      <w:r w:rsidRPr="008213A9">
        <w:rPr>
          <w:rFonts w:ascii="Arial" w:hAnsi="Arial" w:cs="Arial"/>
        </w:rPr>
        <w:t>Wir sind eine private gemeinnützige Stiftung, die ich mit meiner Frau</w:t>
      </w:r>
      <w:r w:rsidR="00297FE4">
        <w:rPr>
          <w:rFonts w:ascii="Arial" w:hAnsi="Arial" w:cs="Arial"/>
        </w:rPr>
        <w:t xml:space="preserve"> Renata</w:t>
      </w:r>
      <w:r w:rsidRPr="008213A9">
        <w:rPr>
          <w:rFonts w:ascii="Arial" w:hAnsi="Arial" w:cs="Arial"/>
        </w:rPr>
        <w:t xml:space="preserve"> und </w:t>
      </w:r>
      <w:r w:rsidR="00297FE4">
        <w:rPr>
          <w:rFonts w:ascii="Arial" w:hAnsi="Arial" w:cs="Arial"/>
        </w:rPr>
        <w:t>m</w:t>
      </w:r>
      <w:r w:rsidRPr="008213A9">
        <w:rPr>
          <w:rFonts w:ascii="Arial" w:hAnsi="Arial" w:cs="Arial"/>
        </w:rPr>
        <w:t xml:space="preserve">einem Freund </w:t>
      </w:r>
      <w:r w:rsidR="00297FE4">
        <w:rPr>
          <w:rFonts w:ascii="Arial" w:hAnsi="Arial" w:cs="Arial"/>
        </w:rPr>
        <w:t xml:space="preserve">Giacomo Garaventa </w:t>
      </w:r>
      <w:r w:rsidRPr="008213A9">
        <w:rPr>
          <w:rFonts w:ascii="Arial" w:hAnsi="Arial" w:cs="Arial"/>
        </w:rPr>
        <w:t>1996 gegründet habe. Ihr Zweck ist die Unterstützung von Entwicklungsprojekten im westafrikanischen Land Togo. Wir arbeiten une</w:t>
      </w:r>
      <w:r w:rsidR="00FB6948" w:rsidRPr="008213A9">
        <w:rPr>
          <w:rFonts w:ascii="Arial" w:hAnsi="Arial" w:cs="Arial"/>
        </w:rPr>
        <w:t>ntgeltlich für die Stiftung,</w:t>
      </w:r>
      <w:r w:rsidRPr="008213A9">
        <w:rPr>
          <w:rFonts w:ascii="Arial" w:hAnsi="Arial" w:cs="Arial"/>
        </w:rPr>
        <w:t xml:space="preserve"> sind ein</w:t>
      </w:r>
      <w:r w:rsidR="00216A91" w:rsidRPr="008213A9">
        <w:rPr>
          <w:rFonts w:ascii="Arial" w:hAnsi="Arial" w:cs="Arial"/>
        </w:rPr>
        <w:t>fach und effizient organisiert</w:t>
      </w:r>
      <w:r w:rsidR="00FB6948" w:rsidRPr="008213A9">
        <w:rPr>
          <w:rFonts w:ascii="Arial" w:hAnsi="Arial" w:cs="Arial"/>
        </w:rPr>
        <w:t>. So</w:t>
      </w:r>
      <w:r w:rsidRPr="008213A9">
        <w:rPr>
          <w:rFonts w:ascii="Arial" w:hAnsi="Arial" w:cs="Arial"/>
        </w:rPr>
        <w:t xml:space="preserve"> haben </w:t>
      </w:r>
      <w:r w:rsidR="00FB6948" w:rsidRPr="008213A9">
        <w:rPr>
          <w:rFonts w:ascii="Arial" w:hAnsi="Arial" w:cs="Arial"/>
        </w:rPr>
        <w:t>wir</w:t>
      </w:r>
      <w:r w:rsidRPr="008213A9">
        <w:rPr>
          <w:rFonts w:ascii="Arial" w:hAnsi="Arial" w:cs="Arial"/>
        </w:rPr>
        <w:t xml:space="preserve"> wenig Aufwendungen für Spesen, d.h. 95</w:t>
      </w:r>
      <w:r w:rsidR="00216A91" w:rsidRPr="008213A9">
        <w:rPr>
          <w:rFonts w:ascii="Arial" w:hAnsi="Arial" w:cs="Arial"/>
        </w:rPr>
        <w:t>%</w:t>
      </w:r>
      <w:r w:rsidRPr="008213A9">
        <w:rPr>
          <w:rFonts w:ascii="Arial" w:hAnsi="Arial" w:cs="Arial"/>
        </w:rPr>
        <w:t>-97% der Spendengelder fliessen direkt in die Projekte ein.</w:t>
      </w:r>
      <w:r w:rsidR="00521E15" w:rsidRPr="008213A9">
        <w:rPr>
          <w:rFonts w:ascii="Arial" w:hAnsi="Arial" w:cs="Arial"/>
        </w:rPr>
        <w:t xml:space="preserve"> Das Jahresbudget beträgt 80‘000 bis 100‘000 SFr. </w:t>
      </w:r>
    </w:p>
    <w:p w:rsidR="00571F27" w:rsidRPr="008213A9" w:rsidRDefault="00571F27" w:rsidP="004B4BD7">
      <w:pPr>
        <w:jc w:val="center"/>
        <w:rPr>
          <w:rFonts w:ascii="Arial" w:hAnsi="Arial" w:cs="Arial"/>
        </w:rPr>
      </w:pPr>
      <w:r w:rsidRPr="008213A9">
        <w:rPr>
          <w:rFonts w:ascii="Arial" w:hAnsi="Arial" w:cs="Arial"/>
        </w:rPr>
        <w:t xml:space="preserve">Weitere Informationen über </w:t>
      </w:r>
      <w:r w:rsidR="00FB6948" w:rsidRPr="008213A9">
        <w:rPr>
          <w:rFonts w:ascii="Arial" w:hAnsi="Arial" w:cs="Arial"/>
        </w:rPr>
        <w:t xml:space="preserve">die Geschichte </w:t>
      </w:r>
      <w:r w:rsidRPr="008213A9">
        <w:rPr>
          <w:rFonts w:ascii="Arial" w:hAnsi="Arial" w:cs="Arial"/>
        </w:rPr>
        <w:t>der Stif</w:t>
      </w:r>
      <w:r w:rsidR="00DC6A48" w:rsidRPr="008213A9">
        <w:rPr>
          <w:rFonts w:ascii="Arial" w:hAnsi="Arial" w:cs="Arial"/>
        </w:rPr>
        <w:t>tung</w:t>
      </w:r>
      <w:r w:rsidR="009F3FFC" w:rsidRPr="008213A9">
        <w:rPr>
          <w:rFonts w:ascii="Arial" w:hAnsi="Arial" w:cs="Arial"/>
        </w:rPr>
        <w:t xml:space="preserve"> finden Sie auf</w:t>
      </w:r>
      <w:r w:rsidR="00DC6A48" w:rsidRPr="008213A9">
        <w:rPr>
          <w:rFonts w:ascii="Arial" w:hAnsi="Arial" w:cs="Arial"/>
        </w:rPr>
        <w:t>:</w:t>
      </w:r>
      <w:r w:rsidR="004B4BD7" w:rsidRPr="008213A9">
        <w:rPr>
          <w:rFonts w:ascii="Arial" w:hAnsi="Arial" w:cs="Arial"/>
        </w:rPr>
        <w:t xml:space="preserve"> </w:t>
      </w:r>
      <w:r w:rsidR="00FB6948" w:rsidRPr="008213A9">
        <w:rPr>
          <w:rFonts w:ascii="Arial" w:hAnsi="Arial" w:cs="Arial"/>
        </w:rPr>
        <w:t xml:space="preserve">  </w:t>
      </w:r>
      <w:hyperlink r:id="rId7" w:history="1">
        <w:r w:rsidR="004B4BD7" w:rsidRPr="008213A9">
          <w:rPr>
            <w:rStyle w:val="Link"/>
            <w:rFonts w:ascii="Arial" w:hAnsi="Arial" w:cs="Arial"/>
            <w:sz w:val="28"/>
            <w:szCs w:val="28"/>
          </w:rPr>
          <w:t>www.togo-projekt.ch</w:t>
        </w:r>
      </w:hyperlink>
    </w:p>
    <w:p w:rsidR="00571F27" w:rsidRPr="008213A9" w:rsidRDefault="00571F27" w:rsidP="00216A91">
      <w:pPr>
        <w:jc w:val="both"/>
        <w:rPr>
          <w:rFonts w:ascii="Arial" w:hAnsi="Arial" w:cs="Arial"/>
        </w:rPr>
      </w:pPr>
    </w:p>
    <w:p w:rsidR="00571F27" w:rsidRPr="008213A9" w:rsidRDefault="00D91700" w:rsidP="00D91700">
      <w:pPr>
        <w:jc w:val="center"/>
        <w:rPr>
          <w:rFonts w:ascii="Arial" w:hAnsi="Arial" w:cs="Arial"/>
          <w:sz w:val="24"/>
          <w:szCs w:val="24"/>
        </w:rPr>
      </w:pPr>
      <w:r w:rsidRPr="008213A9">
        <w:rPr>
          <w:rFonts w:ascii="Arial" w:hAnsi="Arial" w:cs="Arial"/>
          <w:sz w:val="24"/>
          <w:szCs w:val="24"/>
        </w:rPr>
        <w:t>WAS WIR MACHEN</w:t>
      </w:r>
    </w:p>
    <w:p w:rsidR="00216A91" w:rsidRPr="008213A9" w:rsidRDefault="00216A91" w:rsidP="00FB6948">
      <w:pPr>
        <w:jc w:val="center"/>
        <w:rPr>
          <w:rFonts w:ascii="Arial" w:hAnsi="Arial" w:cs="Arial"/>
        </w:rPr>
      </w:pPr>
    </w:p>
    <w:p w:rsidR="00571F27" w:rsidRPr="008213A9" w:rsidRDefault="00571F27" w:rsidP="00FB6948">
      <w:pPr>
        <w:jc w:val="both"/>
        <w:rPr>
          <w:rFonts w:ascii="Arial" w:hAnsi="Arial" w:cs="Arial"/>
        </w:rPr>
      </w:pPr>
      <w:r w:rsidRPr="008213A9">
        <w:rPr>
          <w:rFonts w:ascii="Arial" w:hAnsi="Arial" w:cs="Arial"/>
        </w:rPr>
        <w:t>Unser Ziel ist, dass die Menschen, denen wir helfen, für ihr Leben lernen und schliesslich auf eigenen Füssen stehen können. Wir streben dieses Ziel zusammen mit ei</w:t>
      </w:r>
      <w:r w:rsidR="00521E15" w:rsidRPr="008213A9">
        <w:rPr>
          <w:rFonts w:ascii="Arial" w:hAnsi="Arial" w:cs="Arial"/>
        </w:rPr>
        <w:t>nheimischen Partnern in Togo an. Es sind</w:t>
      </w:r>
      <w:r w:rsidRPr="008213A9">
        <w:rPr>
          <w:rFonts w:ascii="Arial" w:hAnsi="Arial" w:cs="Arial"/>
        </w:rPr>
        <w:t xml:space="preserve"> Nichtregierung</w:t>
      </w:r>
      <w:r w:rsidR="00FB6948" w:rsidRPr="008213A9">
        <w:rPr>
          <w:rFonts w:ascii="Arial" w:hAnsi="Arial" w:cs="Arial"/>
        </w:rPr>
        <w:t>sorganisationen, die sich</w:t>
      </w:r>
      <w:r w:rsidRPr="008213A9">
        <w:rPr>
          <w:rFonts w:ascii="Arial" w:hAnsi="Arial" w:cs="Arial"/>
        </w:rPr>
        <w:t xml:space="preserve"> vorgenommen haben, ihren </w:t>
      </w:r>
      <w:r w:rsidR="00FB6948" w:rsidRPr="008213A9">
        <w:rPr>
          <w:rFonts w:ascii="Arial" w:hAnsi="Arial" w:cs="Arial"/>
        </w:rPr>
        <w:t xml:space="preserve">häufig </w:t>
      </w:r>
      <w:r w:rsidRPr="008213A9">
        <w:rPr>
          <w:rFonts w:ascii="Arial" w:hAnsi="Arial" w:cs="Arial"/>
        </w:rPr>
        <w:t>sehr armen Landsleuten zu helfen.</w:t>
      </w:r>
      <w:r w:rsidR="00521E15" w:rsidRPr="008213A9">
        <w:rPr>
          <w:rFonts w:ascii="Arial" w:hAnsi="Arial" w:cs="Arial"/>
        </w:rPr>
        <w:t xml:space="preserve"> Dabei konzentrieren wir uns auf zwei </w:t>
      </w:r>
      <w:r w:rsidR="00FB6948" w:rsidRPr="008213A9">
        <w:rPr>
          <w:rFonts w:ascii="Arial" w:hAnsi="Arial" w:cs="Arial"/>
        </w:rPr>
        <w:t>bewährte Gruppen:</w:t>
      </w:r>
      <w:r w:rsidR="00521E15" w:rsidRPr="008213A9">
        <w:rPr>
          <w:rFonts w:ascii="Arial" w:hAnsi="Arial" w:cs="Arial"/>
        </w:rPr>
        <w:t xml:space="preserve"> CEAPIC im Norden und ATODES im Süden </w:t>
      </w:r>
      <w:r w:rsidR="00FB6948" w:rsidRPr="008213A9">
        <w:rPr>
          <w:rFonts w:ascii="Arial" w:hAnsi="Arial" w:cs="Arial"/>
        </w:rPr>
        <w:t>des Landes</w:t>
      </w:r>
      <w:r w:rsidR="00521E15" w:rsidRPr="008213A9">
        <w:rPr>
          <w:rFonts w:ascii="Arial" w:hAnsi="Arial" w:cs="Arial"/>
        </w:rPr>
        <w:t>. Aus den Spenden finanzieren wir ihre Projekte, die sie vollumfänglich</w:t>
      </w:r>
      <w:r w:rsidR="002208B6">
        <w:rPr>
          <w:rFonts w:ascii="Arial" w:hAnsi="Arial" w:cs="Arial"/>
        </w:rPr>
        <w:t xml:space="preserve"> selber planen und durchführen,</w:t>
      </w:r>
      <w:r w:rsidR="00521E15" w:rsidRPr="008213A9">
        <w:rPr>
          <w:rFonts w:ascii="Arial" w:hAnsi="Arial" w:cs="Arial"/>
        </w:rPr>
        <w:t>die aber mit uns genau abgesprochen sind. Zudem beraten wir sie in Organisations- und Strategiefragen und lassen beide Equipen kontinuierlich weiterbilden. Die Schw</w:t>
      </w:r>
      <w:r w:rsidR="00FB6948" w:rsidRPr="008213A9">
        <w:rPr>
          <w:rFonts w:ascii="Arial" w:hAnsi="Arial" w:cs="Arial"/>
        </w:rPr>
        <w:t>erpunkte der Projektarbeit sind</w:t>
      </w:r>
      <w:r w:rsidR="00521E15" w:rsidRPr="008213A9">
        <w:rPr>
          <w:rFonts w:ascii="Arial" w:hAnsi="Arial" w:cs="Arial"/>
        </w:rPr>
        <w:t xml:space="preserve"> Bau- und Ausrüstung von Dorfschulen, </w:t>
      </w:r>
      <w:r w:rsidR="00FB6948" w:rsidRPr="008213A9">
        <w:rPr>
          <w:rFonts w:ascii="Arial" w:hAnsi="Arial" w:cs="Arial"/>
        </w:rPr>
        <w:t>Berufslehren f</w:t>
      </w:r>
      <w:r w:rsidR="00521E15" w:rsidRPr="008213A9">
        <w:rPr>
          <w:rFonts w:ascii="Arial" w:hAnsi="Arial" w:cs="Arial"/>
        </w:rPr>
        <w:t>ür mittellose Jugendliche, Ausbildungsprogramme für Erwachsene</w:t>
      </w:r>
      <w:r w:rsidR="00FB6948" w:rsidRPr="008213A9">
        <w:rPr>
          <w:rFonts w:ascii="Arial" w:hAnsi="Arial" w:cs="Arial"/>
        </w:rPr>
        <w:t xml:space="preserve"> und</w:t>
      </w:r>
      <w:r w:rsidR="00521E15" w:rsidRPr="008213A9">
        <w:rPr>
          <w:rFonts w:ascii="Arial" w:hAnsi="Arial" w:cs="Arial"/>
        </w:rPr>
        <w:t xml:space="preserve"> einfache An</w:t>
      </w:r>
      <w:r w:rsidR="00E946A9" w:rsidRPr="008213A9">
        <w:rPr>
          <w:rFonts w:ascii="Arial" w:hAnsi="Arial" w:cs="Arial"/>
        </w:rPr>
        <w:t>w</w:t>
      </w:r>
      <w:r w:rsidR="00521E15" w:rsidRPr="008213A9">
        <w:rPr>
          <w:rFonts w:ascii="Arial" w:hAnsi="Arial" w:cs="Arial"/>
        </w:rPr>
        <w:t>endungen von Solarenergie</w:t>
      </w:r>
      <w:r w:rsidR="00E946A9" w:rsidRPr="008213A9">
        <w:rPr>
          <w:rFonts w:ascii="Arial" w:hAnsi="Arial" w:cs="Arial"/>
        </w:rPr>
        <w:t>.</w:t>
      </w:r>
    </w:p>
    <w:p w:rsidR="00E946A9" w:rsidRDefault="00E946A9" w:rsidP="00216A91">
      <w:pPr>
        <w:jc w:val="center"/>
      </w:pPr>
    </w:p>
    <w:p w:rsidR="00216A91" w:rsidRPr="008213A9" w:rsidRDefault="00216A91" w:rsidP="00216A91">
      <w:pPr>
        <w:jc w:val="center"/>
        <w:rPr>
          <w:rFonts w:ascii="Arial" w:hAnsi="Arial" w:cs="Arial"/>
          <w:sz w:val="24"/>
          <w:szCs w:val="24"/>
        </w:rPr>
      </w:pPr>
      <w:r w:rsidRPr="008213A9">
        <w:rPr>
          <w:rFonts w:ascii="Arial" w:hAnsi="Arial" w:cs="Arial"/>
          <w:sz w:val="24"/>
          <w:szCs w:val="24"/>
        </w:rPr>
        <w:t xml:space="preserve">WAS </w:t>
      </w:r>
      <w:r w:rsidR="00D91700" w:rsidRPr="008213A9">
        <w:rPr>
          <w:rFonts w:ascii="Arial" w:hAnsi="Arial" w:cs="Arial"/>
          <w:sz w:val="24"/>
          <w:szCs w:val="24"/>
        </w:rPr>
        <w:t>WIR BIS HEUTE ERREICHT HABEN</w:t>
      </w:r>
    </w:p>
    <w:p w:rsidR="0085557D" w:rsidRPr="008213A9" w:rsidRDefault="0085557D">
      <w:pPr>
        <w:rPr>
          <w:rFonts w:ascii="Arial" w:hAnsi="Arial" w:cs="Arial"/>
        </w:rPr>
      </w:pPr>
    </w:p>
    <w:p w:rsidR="00E946A9" w:rsidRPr="008213A9" w:rsidRDefault="00216A91" w:rsidP="0085557D">
      <w:pPr>
        <w:jc w:val="both"/>
        <w:rPr>
          <w:rFonts w:ascii="Arial" w:hAnsi="Arial" w:cs="Arial"/>
        </w:rPr>
      </w:pPr>
      <w:r w:rsidRPr="008213A9">
        <w:rPr>
          <w:rFonts w:ascii="Arial" w:hAnsi="Arial" w:cs="Arial"/>
        </w:rPr>
        <w:t xml:space="preserve"> </w:t>
      </w:r>
      <w:r w:rsidR="00E946A9" w:rsidRPr="008213A9">
        <w:rPr>
          <w:rFonts w:ascii="Arial" w:hAnsi="Arial" w:cs="Arial"/>
        </w:rPr>
        <w:t>Die kontinuierliche Aufbauarbeit mit den beiden</w:t>
      </w:r>
      <w:r w:rsidR="00FB6948" w:rsidRPr="008213A9">
        <w:rPr>
          <w:rFonts w:ascii="Arial" w:hAnsi="Arial" w:cs="Arial"/>
        </w:rPr>
        <w:t xml:space="preserve"> engagierten</w:t>
      </w:r>
      <w:r w:rsidR="00E946A9" w:rsidRPr="008213A9">
        <w:rPr>
          <w:rFonts w:ascii="Arial" w:hAnsi="Arial" w:cs="Arial"/>
        </w:rPr>
        <w:t xml:space="preserve"> Gruppen zeigt ihre Früchte: Unsere Partner sind gut ausgebildet und organisiert und können autonom planen, entscheiden und arbeiten. Mit unserer Hilfe haben sie 10 Dorfschulen gebaut und Dutzende mit Bänken und didaktischem Material ausgerüstet. Über 250 Jugendlichen ermöglichten sie eine Berufslehre. Die Equipe </w:t>
      </w:r>
      <w:r w:rsidR="00FB6948" w:rsidRPr="008213A9">
        <w:rPr>
          <w:rFonts w:ascii="Arial" w:hAnsi="Arial" w:cs="Arial"/>
        </w:rPr>
        <w:t xml:space="preserve">im Norden </w:t>
      </w:r>
      <w:r w:rsidR="00E946A9" w:rsidRPr="008213A9">
        <w:rPr>
          <w:rFonts w:ascii="Arial" w:hAnsi="Arial" w:cs="Arial"/>
        </w:rPr>
        <w:t xml:space="preserve">führt heute </w:t>
      </w:r>
      <w:r w:rsidR="00FB6948" w:rsidRPr="008213A9">
        <w:rPr>
          <w:rFonts w:ascii="Arial" w:hAnsi="Arial" w:cs="Arial"/>
        </w:rPr>
        <w:t xml:space="preserve">in Kara </w:t>
      </w:r>
      <w:r w:rsidR="00E946A9" w:rsidRPr="008213A9">
        <w:rPr>
          <w:rFonts w:ascii="Arial" w:hAnsi="Arial" w:cs="Arial"/>
        </w:rPr>
        <w:t>ein grosses Zentrum für Erwachsen</w:t>
      </w:r>
      <w:r w:rsidR="001466FD" w:rsidRPr="008213A9">
        <w:rPr>
          <w:rFonts w:ascii="Arial" w:hAnsi="Arial" w:cs="Arial"/>
        </w:rPr>
        <w:t>bildung, in dem jährlich rund</w:t>
      </w:r>
      <w:r w:rsidR="00E946A9" w:rsidRPr="008213A9">
        <w:rPr>
          <w:rFonts w:ascii="Arial" w:hAnsi="Arial" w:cs="Arial"/>
        </w:rPr>
        <w:t xml:space="preserve"> 3</w:t>
      </w:r>
      <w:r w:rsidR="001466FD" w:rsidRPr="008213A9">
        <w:rPr>
          <w:rFonts w:ascii="Arial" w:hAnsi="Arial" w:cs="Arial"/>
        </w:rPr>
        <w:t>000 Personen, vor allem Frauen und junge Bauern, zahlreiche Kurse besuchen können. Wichtig dabei ist die Ausbildung der Kleinkreditnehmerinnen. Sie erhalten ihre Kredite über die von CEAPIC gegründete Genossenschaf</w:t>
      </w:r>
      <w:r w:rsidR="002208B6">
        <w:rPr>
          <w:rFonts w:ascii="Arial" w:hAnsi="Arial" w:cs="Arial"/>
        </w:rPr>
        <w:t>tsbank MUFEC, die bereits rund 6</w:t>
      </w:r>
      <w:r w:rsidR="001466FD" w:rsidRPr="008213A9">
        <w:rPr>
          <w:rFonts w:ascii="Arial" w:hAnsi="Arial" w:cs="Arial"/>
        </w:rPr>
        <w:t xml:space="preserve">000 Mitglieder hat. Die Gruppe im Süden ist spezialisiert auf Informatikkurse und Solarenergie: Sie hat </w:t>
      </w:r>
      <w:r w:rsidR="009A500E">
        <w:rPr>
          <w:rFonts w:ascii="Arial" w:hAnsi="Arial" w:cs="Arial"/>
        </w:rPr>
        <w:t>s</w:t>
      </w:r>
      <w:r w:rsidR="00FB6948" w:rsidRPr="008213A9">
        <w:rPr>
          <w:rFonts w:ascii="Arial" w:hAnsi="Arial" w:cs="Arial"/>
        </w:rPr>
        <w:t xml:space="preserve">chon </w:t>
      </w:r>
      <w:r w:rsidR="002208B6">
        <w:rPr>
          <w:rFonts w:ascii="Arial" w:hAnsi="Arial" w:cs="Arial"/>
        </w:rPr>
        <w:t>20</w:t>
      </w:r>
      <w:r w:rsidR="001466FD" w:rsidRPr="008213A9">
        <w:rPr>
          <w:rFonts w:ascii="Arial" w:hAnsi="Arial" w:cs="Arial"/>
        </w:rPr>
        <w:t xml:space="preserve"> abgelegene Dörfer ohne Elektrizität mit Solarlampen versorgt.</w:t>
      </w:r>
    </w:p>
    <w:p w:rsidR="001466FD" w:rsidRPr="008213A9" w:rsidRDefault="001466FD" w:rsidP="0085557D">
      <w:pPr>
        <w:jc w:val="both"/>
        <w:rPr>
          <w:rFonts w:ascii="Arial" w:hAnsi="Arial" w:cs="Arial"/>
        </w:rPr>
      </w:pPr>
      <w:r w:rsidRPr="008213A9">
        <w:rPr>
          <w:rFonts w:ascii="Arial" w:hAnsi="Arial" w:cs="Arial"/>
        </w:rPr>
        <w:t xml:space="preserve">Für uns ist es vor allem wichtig, dass wir durch langjährige Zusammenarbeit und </w:t>
      </w:r>
      <w:r w:rsidR="009A500E">
        <w:rPr>
          <w:rFonts w:ascii="Arial" w:hAnsi="Arial" w:cs="Arial"/>
        </w:rPr>
        <w:t>jährliche Besuche</w:t>
      </w:r>
      <w:r w:rsidRPr="008213A9">
        <w:rPr>
          <w:rFonts w:ascii="Arial" w:hAnsi="Arial" w:cs="Arial"/>
        </w:rPr>
        <w:t xml:space="preserve"> in Togo eine Vertrauensbasis geschaffen</w:t>
      </w:r>
      <w:r w:rsidR="0027463E">
        <w:rPr>
          <w:rFonts w:ascii="Arial" w:hAnsi="Arial" w:cs="Arial"/>
        </w:rPr>
        <w:t xml:space="preserve"> haben</w:t>
      </w:r>
      <w:r w:rsidRPr="008213A9">
        <w:rPr>
          <w:rFonts w:ascii="Arial" w:hAnsi="Arial" w:cs="Arial"/>
        </w:rPr>
        <w:t xml:space="preserve">, die es uns </w:t>
      </w:r>
      <w:r w:rsidR="00FB6948" w:rsidRPr="008213A9">
        <w:rPr>
          <w:rFonts w:ascii="Arial" w:hAnsi="Arial" w:cs="Arial"/>
        </w:rPr>
        <w:t xml:space="preserve">nun </w:t>
      </w:r>
      <w:r w:rsidRPr="008213A9">
        <w:rPr>
          <w:rFonts w:ascii="Arial" w:hAnsi="Arial" w:cs="Arial"/>
        </w:rPr>
        <w:t>erlaubt</w:t>
      </w:r>
      <w:r w:rsidR="00BB27A7" w:rsidRPr="008213A9">
        <w:rPr>
          <w:rFonts w:ascii="Arial" w:hAnsi="Arial" w:cs="Arial"/>
        </w:rPr>
        <w:t xml:space="preserve">, uns </w:t>
      </w:r>
      <w:r w:rsidR="009942E3" w:rsidRPr="008213A9">
        <w:rPr>
          <w:rFonts w:ascii="Arial" w:hAnsi="Arial" w:cs="Arial"/>
        </w:rPr>
        <w:t>n</w:t>
      </w:r>
      <w:r w:rsidR="00BB27A7" w:rsidRPr="008213A9">
        <w:rPr>
          <w:rFonts w:ascii="Arial" w:hAnsi="Arial" w:cs="Arial"/>
        </w:rPr>
        <w:t xml:space="preserve">ach und nach </w:t>
      </w:r>
      <w:r w:rsidR="009E4471" w:rsidRPr="008213A9">
        <w:rPr>
          <w:rFonts w:ascii="Arial" w:hAnsi="Arial" w:cs="Arial"/>
        </w:rPr>
        <w:t xml:space="preserve">zurückzunehmen. </w:t>
      </w:r>
      <w:r w:rsidR="00BB27A7" w:rsidRPr="008213A9">
        <w:rPr>
          <w:rFonts w:ascii="Arial" w:hAnsi="Arial" w:cs="Arial"/>
        </w:rPr>
        <w:t>Doch a</w:t>
      </w:r>
      <w:r w:rsidR="009E4471" w:rsidRPr="008213A9">
        <w:rPr>
          <w:rFonts w:ascii="Arial" w:hAnsi="Arial" w:cs="Arial"/>
        </w:rPr>
        <w:t>uf unsere fi</w:t>
      </w:r>
      <w:r w:rsidR="009A500E">
        <w:rPr>
          <w:rFonts w:ascii="Arial" w:hAnsi="Arial" w:cs="Arial"/>
        </w:rPr>
        <w:t>nanzielle Unterstützung sind unsere Partner</w:t>
      </w:r>
      <w:r w:rsidR="009E4471" w:rsidRPr="008213A9">
        <w:rPr>
          <w:rFonts w:ascii="Arial" w:hAnsi="Arial" w:cs="Arial"/>
        </w:rPr>
        <w:t xml:space="preserve"> auch weiterhin angewiesen.</w:t>
      </w:r>
    </w:p>
    <w:p w:rsidR="00BF6E2A" w:rsidRPr="008213A9" w:rsidRDefault="00BF6E2A" w:rsidP="0085557D">
      <w:pPr>
        <w:jc w:val="both"/>
        <w:rPr>
          <w:rFonts w:ascii="Arial" w:hAnsi="Arial" w:cs="Arial"/>
        </w:rPr>
      </w:pPr>
    </w:p>
    <w:p w:rsidR="009E4471" w:rsidRPr="008213A9" w:rsidRDefault="002208B6" w:rsidP="009942E3">
      <w:pPr>
        <w:jc w:val="center"/>
        <w:rPr>
          <w:rFonts w:ascii="Arial" w:hAnsi="Arial" w:cs="Arial"/>
        </w:rPr>
      </w:pPr>
      <w:r>
        <w:rPr>
          <w:rFonts w:ascii="Arial" w:hAnsi="Arial" w:cs="Arial"/>
        </w:rPr>
        <w:t>September 2018</w:t>
      </w:r>
      <w:bookmarkStart w:id="0" w:name="_GoBack"/>
      <w:bookmarkEnd w:id="0"/>
      <w:r w:rsidR="009A500E">
        <w:rPr>
          <w:rFonts w:ascii="Arial" w:hAnsi="Arial" w:cs="Arial"/>
        </w:rPr>
        <w:t xml:space="preserve">           </w:t>
      </w:r>
      <w:r w:rsidR="009942E3" w:rsidRPr="008213A9">
        <w:rPr>
          <w:rFonts w:ascii="Arial" w:hAnsi="Arial" w:cs="Arial"/>
        </w:rPr>
        <w:t xml:space="preserve">        </w:t>
      </w:r>
      <w:r w:rsidR="00BF6E2A" w:rsidRPr="008213A9">
        <w:rPr>
          <w:rFonts w:ascii="Arial" w:hAnsi="Arial" w:cs="Arial"/>
        </w:rPr>
        <w:t xml:space="preserve"> </w:t>
      </w:r>
      <w:r w:rsidR="009E4471" w:rsidRPr="008213A9">
        <w:rPr>
          <w:rFonts w:ascii="Arial" w:hAnsi="Arial" w:cs="Arial"/>
        </w:rPr>
        <w:t>Werner Jurt,  Stiftung Togo Projekt</w:t>
      </w:r>
    </w:p>
    <w:p w:rsidR="009F3FFC" w:rsidRPr="008213A9" w:rsidRDefault="009F3FFC">
      <w:pPr>
        <w:rPr>
          <w:rFonts w:ascii="Arial" w:hAnsi="Arial" w:cs="Arial"/>
        </w:rPr>
      </w:pPr>
    </w:p>
    <w:p w:rsidR="00D91700" w:rsidRDefault="00D91700"/>
    <w:p w:rsidR="00901C12" w:rsidRDefault="00901C12"/>
    <w:p w:rsidR="00D80EEE" w:rsidRDefault="0061061E">
      <w:r>
        <w:rPr>
          <w:noProof/>
          <w:lang w:eastAsia="de-CH"/>
        </w:rPr>
        <w:t xml:space="preserve"> </w:t>
      </w:r>
      <w:r w:rsidRPr="005C12F0">
        <w:rPr>
          <w:noProof/>
          <w:lang w:val="de-DE" w:eastAsia="de-DE"/>
        </w:rPr>
        <w:drawing>
          <wp:inline distT="0" distB="0" distL="0" distR="0">
            <wp:extent cx="1628775" cy="1129665"/>
            <wp:effectExtent l="0" t="0" r="9525" b="0"/>
            <wp:docPr id="4" name="Grafik 4" descr="D:\Eigene Dateien\Eigene Bilder\Togo 15 ATODES écoles\Togo 15 ATODES écoles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Eigene Bilder\Togo 15 ATODES écoles\Togo 15 ATODES écoles 33.JPG"/>
                    <pic:cNvPicPr>
                      <a:picLocks noChangeAspect="1" noChangeArrowheads="1"/>
                    </pic:cNvPicPr>
                  </pic:nvPicPr>
                  <pic:blipFill rotWithShape="1">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6206" t="-110" r="31219" b="110"/>
                    <a:stretch/>
                  </pic:blipFill>
                  <pic:spPr bwMode="auto">
                    <a:xfrm>
                      <a:off x="0" y="0"/>
                      <a:ext cx="1668830" cy="1157446"/>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r>
        <w:rPr>
          <w:noProof/>
          <w:lang w:eastAsia="de-CH"/>
        </w:rPr>
        <w:t xml:space="preserve">    </w:t>
      </w:r>
      <w:r w:rsidR="004A7CC6">
        <w:t xml:space="preserve">   </w:t>
      </w:r>
      <w:r w:rsidR="00CE04E5">
        <w:t xml:space="preserve"> </w:t>
      </w:r>
      <w:r w:rsidR="00CE04E5" w:rsidRPr="00877EE2">
        <w:rPr>
          <w:noProof/>
          <w:lang w:val="de-DE" w:eastAsia="de-DE"/>
        </w:rPr>
        <w:drawing>
          <wp:inline distT="0" distB="0" distL="0" distR="0">
            <wp:extent cx="1404000" cy="1123200"/>
            <wp:effectExtent l="0" t="0" r="5715" b="1270"/>
            <wp:docPr id="1" name="Grafik 1" descr="D:\Eigene Dateien\Eigene Bilder\Togo 2013 CEAPIC\15_Ceapic_Aprentis\IMG_3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Eigene Bilder\Togo 2013 CEAPIC\15_Ceapic_Aprentis\IMG_3606.JPG"/>
                    <pic:cNvPicPr>
                      <a:picLocks noChangeAspect="1" noChangeArrowheads="1"/>
                    </pic:cNvPicPr>
                  </pic:nvPicPr>
                  <pic:blipFill rotWithShape="1">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2884" r="14647"/>
                    <a:stretch/>
                  </pic:blipFill>
                  <pic:spPr bwMode="auto">
                    <a:xfrm>
                      <a:off x="0" y="0"/>
                      <a:ext cx="1404000" cy="112320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r w:rsidR="004A7CC6">
        <w:t xml:space="preserve">  </w:t>
      </w:r>
      <w:r w:rsidR="009942E3">
        <w:t xml:space="preserve"> </w:t>
      </w:r>
      <w:r w:rsidR="00DA5EE4">
        <w:t xml:space="preserve"> </w:t>
      </w:r>
      <w:r w:rsidR="004A7CC6">
        <w:t xml:space="preserve"> </w:t>
      </w:r>
      <w:r w:rsidR="009942E3">
        <w:t xml:space="preserve"> </w:t>
      </w:r>
      <w:r w:rsidR="004A7CC6">
        <w:t xml:space="preserve">  </w:t>
      </w:r>
      <w:r w:rsidR="004A7CC6" w:rsidRPr="00981C4A">
        <w:rPr>
          <w:noProof/>
          <w:lang w:val="de-DE" w:eastAsia="de-DE"/>
        </w:rPr>
        <w:drawing>
          <wp:inline distT="0" distB="0" distL="0" distR="0">
            <wp:extent cx="1224000" cy="1119600"/>
            <wp:effectExtent l="0" t="0" r="0" b="4445"/>
            <wp:docPr id="12" name="Grafik 12" descr="D:\Eigene Dateien\Eigene Bilder\Togo 10 visite\togo2 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gene Dateien\Eigene Bilder\Togo 10 visite\togo2 077.JPG"/>
                    <pic:cNvPicPr>
                      <a:picLocks noChangeAspect="1" noChangeArrowheads="1"/>
                    </pic:cNvPicPr>
                  </pic:nvPicPr>
                  <pic:blipFill rotWithShape="1">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6365" r="20688"/>
                    <a:stretch/>
                  </pic:blipFill>
                  <pic:spPr bwMode="auto">
                    <a:xfrm>
                      <a:off x="0" y="0"/>
                      <a:ext cx="1224000" cy="111960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r w:rsidR="004A7CC6">
        <w:t xml:space="preserve">    </w:t>
      </w:r>
      <w:r w:rsidR="00BB27A7">
        <w:t xml:space="preserve"> </w:t>
      </w:r>
      <w:r w:rsidR="009942E3">
        <w:t xml:space="preserve">  </w:t>
      </w:r>
      <w:r w:rsidR="004A7CC6">
        <w:t xml:space="preserve">  </w:t>
      </w:r>
      <w:r w:rsidR="004A7CC6" w:rsidRPr="00D23A6D">
        <w:rPr>
          <w:noProof/>
          <w:lang w:val="de-DE" w:eastAsia="de-DE"/>
        </w:rPr>
        <w:drawing>
          <wp:inline distT="0" distB="0" distL="0" distR="0">
            <wp:extent cx="1508400" cy="1098000"/>
            <wp:effectExtent l="0" t="0" r="0" b="6985"/>
            <wp:docPr id="13" name="Grafik 13" descr="D:\Eigene Dateien\Eigene Bilder\Togo 15 Asseyou Long\centre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gene Dateien\Eigene Bilder\Togo 15 Asseyou Long\centre 15.JPG"/>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8400" cy="1098000"/>
                    </a:xfrm>
                    <a:prstGeom prst="rect">
                      <a:avLst/>
                    </a:prstGeom>
                    <a:noFill/>
                    <a:ln>
                      <a:noFill/>
                    </a:ln>
                  </pic:spPr>
                </pic:pic>
              </a:graphicData>
            </a:graphic>
          </wp:inline>
        </w:drawing>
      </w:r>
    </w:p>
    <w:p w:rsidR="00C14924" w:rsidRDefault="0061061E">
      <w:pPr>
        <w:rPr>
          <w:sz w:val="20"/>
          <w:szCs w:val="20"/>
        </w:rPr>
      </w:pPr>
      <w:r>
        <w:rPr>
          <w:sz w:val="20"/>
          <w:szCs w:val="20"/>
        </w:rPr>
        <w:t xml:space="preserve">                   Dorfschulen                                      Lehrstellen                       </w:t>
      </w:r>
      <w:r w:rsidR="00DA5EE4">
        <w:rPr>
          <w:sz w:val="20"/>
          <w:szCs w:val="20"/>
        </w:rPr>
        <w:t xml:space="preserve">   </w:t>
      </w:r>
      <w:r w:rsidR="00C14924">
        <w:rPr>
          <w:sz w:val="20"/>
          <w:szCs w:val="20"/>
        </w:rPr>
        <w:t xml:space="preserve">Schulung junger Bauern     </w:t>
      </w:r>
      <w:r w:rsidR="00DA5EE4">
        <w:rPr>
          <w:sz w:val="20"/>
          <w:szCs w:val="20"/>
        </w:rPr>
        <w:t xml:space="preserve">     </w:t>
      </w:r>
      <w:r w:rsidR="00C14924">
        <w:rPr>
          <w:sz w:val="20"/>
          <w:szCs w:val="20"/>
        </w:rPr>
        <w:t xml:space="preserve"> Schulung der Frauen in Kara</w:t>
      </w:r>
    </w:p>
    <w:p w:rsidR="0061061E" w:rsidRDefault="0061061E">
      <w:pPr>
        <w:rPr>
          <w:sz w:val="20"/>
          <w:szCs w:val="20"/>
        </w:rPr>
      </w:pPr>
    </w:p>
    <w:p w:rsidR="00BB0186" w:rsidRPr="008213A9" w:rsidRDefault="00BB0186" w:rsidP="00BB0186">
      <w:pPr>
        <w:jc w:val="center"/>
        <w:rPr>
          <w:rFonts w:ascii="Arial" w:hAnsi="Arial" w:cs="Arial"/>
          <w:noProof/>
          <w:sz w:val="24"/>
          <w:szCs w:val="24"/>
          <w:lang w:eastAsia="de-CH"/>
        </w:rPr>
      </w:pPr>
      <w:r w:rsidRPr="008213A9">
        <w:rPr>
          <w:rFonts w:ascii="Arial" w:hAnsi="Arial" w:cs="Arial"/>
          <w:noProof/>
          <w:sz w:val="24"/>
          <w:szCs w:val="24"/>
          <w:lang w:eastAsia="de-CH"/>
        </w:rPr>
        <w:t>WER WIR SIND</w:t>
      </w:r>
    </w:p>
    <w:p w:rsidR="00BB0186" w:rsidRPr="008213A9" w:rsidRDefault="00BB0186" w:rsidP="00BB0186">
      <w:pPr>
        <w:rPr>
          <w:rFonts w:ascii="Arial" w:hAnsi="Arial" w:cs="Arial"/>
        </w:rPr>
      </w:pPr>
      <w:r w:rsidRPr="008213A9">
        <w:rPr>
          <w:rFonts w:ascii="Arial" w:hAnsi="Arial" w:cs="Arial"/>
          <w:noProof/>
          <w:lang w:eastAsia="de-CH"/>
        </w:rPr>
        <w:t xml:space="preserve">                                                                                                                                                                                               </w:t>
      </w:r>
    </w:p>
    <w:p w:rsidR="00BB0186" w:rsidRPr="008213A9" w:rsidRDefault="00BB0186" w:rsidP="00BB0186">
      <w:pPr>
        <w:jc w:val="both"/>
        <w:rPr>
          <w:rFonts w:ascii="Arial" w:hAnsi="Arial" w:cs="Arial"/>
        </w:rPr>
      </w:pPr>
      <w:r w:rsidRPr="008213A9">
        <w:rPr>
          <w:rFonts w:ascii="Arial" w:hAnsi="Arial" w:cs="Arial"/>
        </w:rPr>
        <w:t xml:space="preserve">Wir sind eine private gemeinnützige Stiftung, die ich mit meiner Frau und einem Freund 1996 gegründet habe. Ihr Zweck ist die Unterstützung von Entwicklungsprojekten im westafrikanischen Land Togo. Wir arbeiten unentgeltlich für die Stiftung, sind einfach und effizient organisiert. So haben wir wenig Aufwendungen für Spesen, d.h. 95%-97% der Spendengelder fliessen direkt in die Projekte ein. Das Jahresbudget beträgt 80‘000 bis 100‘000 SFr. </w:t>
      </w:r>
    </w:p>
    <w:p w:rsidR="00BB0186" w:rsidRPr="008213A9" w:rsidRDefault="00BB0186" w:rsidP="00BB0186">
      <w:pPr>
        <w:jc w:val="center"/>
        <w:rPr>
          <w:rFonts w:ascii="Arial" w:hAnsi="Arial" w:cs="Arial"/>
        </w:rPr>
      </w:pPr>
      <w:r w:rsidRPr="008213A9">
        <w:rPr>
          <w:rFonts w:ascii="Arial" w:hAnsi="Arial" w:cs="Arial"/>
        </w:rPr>
        <w:t xml:space="preserve">Weitere Informationen über die Geschichte der Stiftung finden Sie auf:   </w:t>
      </w:r>
      <w:hyperlink r:id="rId12" w:history="1">
        <w:r w:rsidRPr="008213A9">
          <w:rPr>
            <w:rStyle w:val="Link"/>
            <w:rFonts w:ascii="Arial" w:hAnsi="Arial" w:cs="Arial"/>
            <w:sz w:val="28"/>
            <w:szCs w:val="28"/>
          </w:rPr>
          <w:t>www.togo-projekt.ch</w:t>
        </w:r>
      </w:hyperlink>
    </w:p>
    <w:p w:rsidR="00BB0186" w:rsidRPr="008213A9" w:rsidRDefault="00BB0186" w:rsidP="00BB0186">
      <w:pPr>
        <w:jc w:val="both"/>
        <w:rPr>
          <w:rFonts w:ascii="Arial" w:hAnsi="Arial" w:cs="Arial"/>
        </w:rPr>
      </w:pPr>
    </w:p>
    <w:p w:rsidR="00BB0186" w:rsidRPr="008213A9" w:rsidRDefault="00BB0186" w:rsidP="00BB0186">
      <w:pPr>
        <w:jc w:val="center"/>
        <w:rPr>
          <w:rFonts w:ascii="Arial" w:hAnsi="Arial" w:cs="Arial"/>
          <w:sz w:val="24"/>
          <w:szCs w:val="24"/>
        </w:rPr>
      </w:pPr>
      <w:r w:rsidRPr="008213A9">
        <w:rPr>
          <w:rFonts w:ascii="Arial" w:hAnsi="Arial" w:cs="Arial"/>
          <w:sz w:val="24"/>
          <w:szCs w:val="24"/>
        </w:rPr>
        <w:t>WAS WIR MACHEN</w:t>
      </w:r>
    </w:p>
    <w:p w:rsidR="00BB0186" w:rsidRPr="008213A9" w:rsidRDefault="00BB0186" w:rsidP="00BB0186">
      <w:pPr>
        <w:jc w:val="center"/>
        <w:rPr>
          <w:rFonts w:ascii="Arial" w:hAnsi="Arial" w:cs="Arial"/>
        </w:rPr>
      </w:pPr>
    </w:p>
    <w:p w:rsidR="00BB0186" w:rsidRPr="008213A9" w:rsidRDefault="00BB0186" w:rsidP="00BB0186">
      <w:pPr>
        <w:jc w:val="both"/>
        <w:rPr>
          <w:rFonts w:ascii="Arial" w:hAnsi="Arial" w:cs="Arial"/>
        </w:rPr>
      </w:pPr>
      <w:r w:rsidRPr="008213A9">
        <w:rPr>
          <w:rFonts w:ascii="Arial" w:hAnsi="Arial" w:cs="Arial"/>
        </w:rPr>
        <w:t>Unser Ziel ist, dass die Menschen, denen wir helfen, für ihr Leben lernen und schliesslich auf eigenen Füssen stehen können. Wir streben dieses Ziel zusammen mit einheimischen Partnern in Togo an. Es sind Nichtregierungsorganisationen, die sich vorgenommen haben, ihren häufig sehr armen Landsleuten zu helfen. Dabei konzentrieren wir uns auf zwei bewährte Gruppen: CEAPIC im Norden und ATODES im Süden des Landes. Aus den Spenden finanzieren wir ihre Projekte, die sie vollumfänglich selber planen und durchführen, die aber mit uns genau abgesprochen sind. Zudem beraten wir sie in Organisations- und Strategiefragen und lassen beide Equipen kontinuierlich weiterbilden. Die Schwerpunkte der Projektarbeit sind Bau- und Ausrüstung von Dorfschulen, Berufslehren für mittellose Jugendliche, Ausbildungsprogramme für Erwachsene und einfache Anwendungen von Solarenergie.</w:t>
      </w:r>
    </w:p>
    <w:p w:rsidR="00BB0186" w:rsidRDefault="00BB0186" w:rsidP="00BB0186">
      <w:pPr>
        <w:jc w:val="center"/>
      </w:pPr>
    </w:p>
    <w:p w:rsidR="00BB0186" w:rsidRPr="008213A9" w:rsidRDefault="00BB0186" w:rsidP="00BB0186">
      <w:pPr>
        <w:jc w:val="center"/>
        <w:rPr>
          <w:rFonts w:ascii="Arial" w:hAnsi="Arial" w:cs="Arial"/>
          <w:sz w:val="24"/>
          <w:szCs w:val="24"/>
        </w:rPr>
      </w:pPr>
      <w:r w:rsidRPr="008213A9">
        <w:rPr>
          <w:rFonts w:ascii="Arial" w:hAnsi="Arial" w:cs="Arial"/>
          <w:sz w:val="24"/>
          <w:szCs w:val="24"/>
        </w:rPr>
        <w:t>WAS WIR BIS HEUTE ERREICHT HABEN</w:t>
      </w:r>
    </w:p>
    <w:p w:rsidR="00BB0186" w:rsidRPr="008213A9" w:rsidRDefault="00BB0186" w:rsidP="00BB0186">
      <w:pPr>
        <w:rPr>
          <w:rFonts w:ascii="Arial" w:hAnsi="Arial" w:cs="Arial"/>
        </w:rPr>
      </w:pPr>
    </w:p>
    <w:p w:rsidR="00BB0186" w:rsidRPr="008213A9" w:rsidRDefault="00BB0186" w:rsidP="00BB0186">
      <w:pPr>
        <w:jc w:val="both"/>
        <w:rPr>
          <w:rFonts w:ascii="Arial" w:hAnsi="Arial" w:cs="Arial"/>
        </w:rPr>
      </w:pPr>
      <w:r w:rsidRPr="008213A9">
        <w:rPr>
          <w:rFonts w:ascii="Arial" w:hAnsi="Arial" w:cs="Arial"/>
        </w:rPr>
        <w:t xml:space="preserve"> Die kontinuierliche Aufbauarbeit mit den beiden engagierten Gruppen zeigt ihre Früchte: Unsere Partner sind gut ausgebildet und organisiert und können autonom planen, entscheiden und arbeiten. Mit unserer Hilfe haben sie 10 Dorfschulen gebaut und Dutzende mit Bänken und didaktischem Material ausgerüstet. Über 250 Jugendlichen ermöglichten sie eine Berufslehre. Die Equipe im Norden führt heute in Kara ein grosses Zentrum für Erwachsenbildung, in dem jährlich rund 3000 Personen, vor allem Frauen und junge Bauern, zahlreiche Kurse besuchen können. Wichtig dabei ist die Ausbildung der Kleinkreditnehmerinnen. Sie erhalten ihre Kredite über die von CEAPIC gegründete Genossenschaftsbank MUFEC, die bereits rund 4000 Mitglieder hat. Die Gruppe im Süden ist spezialisiert auf Informatikkurse und Solarenergie: Sie hat </w:t>
      </w:r>
      <w:r>
        <w:rPr>
          <w:rFonts w:ascii="Arial" w:hAnsi="Arial" w:cs="Arial"/>
        </w:rPr>
        <w:t>s</w:t>
      </w:r>
      <w:r w:rsidRPr="008213A9">
        <w:rPr>
          <w:rFonts w:ascii="Arial" w:hAnsi="Arial" w:cs="Arial"/>
        </w:rPr>
        <w:t>chon 14 abgelegene Dörfer ohne Elektrizität mit Solarlampen versorgt.</w:t>
      </w:r>
    </w:p>
    <w:p w:rsidR="00BB0186" w:rsidRPr="008213A9" w:rsidRDefault="00BB0186" w:rsidP="00BB0186">
      <w:pPr>
        <w:jc w:val="both"/>
        <w:rPr>
          <w:rFonts w:ascii="Arial" w:hAnsi="Arial" w:cs="Arial"/>
        </w:rPr>
      </w:pPr>
      <w:r w:rsidRPr="008213A9">
        <w:rPr>
          <w:rFonts w:ascii="Arial" w:hAnsi="Arial" w:cs="Arial"/>
        </w:rPr>
        <w:t xml:space="preserve">Für uns ist es vor allem wichtig, dass wir durch langjährige Zusammenarbeit und </w:t>
      </w:r>
      <w:r>
        <w:rPr>
          <w:rFonts w:ascii="Arial" w:hAnsi="Arial" w:cs="Arial"/>
        </w:rPr>
        <w:t>jährliche Besuche</w:t>
      </w:r>
      <w:r w:rsidRPr="008213A9">
        <w:rPr>
          <w:rFonts w:ascii="Arial" w:hAnsi="Arial" w:cs="Arial"/>
        </w:rPr>
        <w:t xml:space="preserve"> in Togo eine Vertrauensbasis geschaffen</w:t>
      </w:r>
      <w:r>
        <w:rPr>
          <w:rFonts w:ascii="Arial" w:hAnsi="Arial" w:cs="Arial"/>
        </w:rPr>
        <w:t xml:space="preserve"> haben</w:t>
      </w:r>
      <w:r w:rsidRPr="008213A9">
        <w:rPr>
          <w:rFonts w:ascii="Arial" w:hAnsi="Arial" w:cs="Arial"/>
        </w:rPr>
        <w:t>, die es uns nun erlaubt, uns nach und nach zurückzunehmen. Doch auf unsere fi</w:t>
      </w:r>
      <w:r>
        <w:rPr>
          <w:rFonts w:ascii="Arial" w:hAnsi="Arial" w:cs="Arial"/>
        </w:rPr>
        <w:t>nanzielle Unterstützung sind unsere Partner</w:t>
      </w:r>
      <w:r w:rsidRPr="008213A9">
        <w:rPr>
          <w:rFonts w:ascii="Arial" w:hAnsi="Arial" w:cs="Arial"/>
        </w:rPr>
        <w:t xml:space="preserve"> auch weiterhin angewiesen.</w:t>
      </w:r>
    </w:p>
    <w:p w:rsidR="00BB0186" w:rsidRPr="008213A9" w:rsidRDefault="00BB0186" w:rsidP="00BB0186">
      <w:pPr>
        <w:jc w:val="both"/>
        <w:rPr>
          <w:rFonts w:ascii="Arial" w:hAnsi="Arial" w:cs="Arial"/>
        </w:rPr>
      </w:pPr>
    </w:p>
    <w:p w:rsidR="00BB0186" w:rsidRPr="008213A9" w:rsidRDefault="00BB0186" w:rsidP="00BB0186">
      <w:pPr>
        <w:jc w:val="center"/>
        <w:rPr>
          <w:rFonts w:ascii="Arial" w:hAnsi="Arial" w:cs="Arial"/>
        </w:rPr>
      </w:pPr>
      <w:r w:rsidRPr="008213A9">
        <w:rPr>
          <w:rFonts w:ascii="Arial" w:hAnsi="Arial" w:cs="Arial"/>
        </w:rPr>
        <w:t>September 2016</w:t>
      </w:r>
      <w:r>
        <w:rPr>
          <w:rFonts w:ascii="Arial" w:hAnsi="Arial" w:cs="Arial"/>
        </w:rPr>
        <w:t xml:space="preserve">           </w:t>
      </w:r>
      <w:r w:rsidRPr="008213A9">
        <w:rPr>
          <w:rFonts w:ascii="Arial" w:hAnsi="Arial" w:cs="Arial"/>
        </w:rPr>
        <w:t xml:space="preserve">         Werner Jurt,  Stiftung Togo Projekt</w:t>
      </w:r>
    </w:p>
    <w:p w:rsidR="00BB0186" w:rsidRPr="008213A9" w:rsidRDefault="00BB0186" w:rsidP="00BB0186">
      <w:pPr>
        <w:rPr>
          <w:rFonts w:ascii="Arial" w:hAnsi="Arial" w:cs="Arial"/>
        </w:rPr>
      </w:pPr>
    </w:p>
    <w:p w:rsidR="00BB0186" w:rsidRDefault="00BB0186" w:rsidP="00BB0186"/>
    <w:p w:rsidR="00BB0186" w:rsidRDefault="00BB0186" w:rsidP="00BB0186"/>
    <w:p w:rsidR="00BB0186" w:rsidRDefault="00BB0186" w:rsidP="00BB0186">
      <w:r>
        <w:rPr>
          <w:noProof/>
          <w:lang w:eastAsia="de-CH"/>
        </w:rPr>
        <w:t xml:space="preserve"> </w:t>
      </w:r>
      <w:r w:rsidRPr="005C12F0">
        <w:rPr>
          <w:noProof/>
          <w:lang w:val="de-DE" w:eastAsia="de-DE"/>
        </w:rPr>
        <w:drawing>
          <wp:inline distT="0" distB="0" distL="0" distR="0">
            <wp:extent cx="1628775" cy="1129665"/>
            <wp:effectExtent l="0" t="0" r="9525" b="0"/>
            <wp:docPr id="3" name="Grafik 3" descr="D:\Eigene Dateien\Eigene Bilder\Togo 15 ATODES écoles\Togo 15 ATODES écoles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Eigene Bilder\Togo 15 ATODES écoles\Togo 15 ATODES écoles 33.JPG"/>
                    <pic:cNvPicPr>
                      <a:picLocks noChangeAspect="1" noChangeArrowheads="1"/>
                    </pic:cNvPicPr>
                  </pic:nvPicPr>
                  <pic:blipFill rotWithShape="1">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6206" t="-110" r="31219" b="110"/>
                    <a:stretch/>
                  </pic:blipFill>
                  <pic:spPr bwMode="auto">
                    <a:xfrm>
                      <a:off x="0" y="0"/>
                      <a:ext cx="1668830" cy="1157446"/>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r>
        <w:rPr>
          <w:noProof/>
          <w:lang w:eastAsia="de-CH"/>
        </w:rPr>
        <w:t xml:space="preserve">    </w:t>
      </w:r>
      <w:r>
        <w:t xml:space="preserve">    </w:t>
      </w:r>
      <w:r w:rsidRPr="00877EE2">
        <w:rPr>
          <w:noProof/>
          <w:lang w:val="de-DE" w:eastAsia="de-DE"/>
        </w:rPr>
        <w:drawing>
          <wp:inline distT="0" distB="0" distL="0" distR="0">
            <wp:extent cx="1404000" cy="1123200"/>
            <wp:effectExtent l="0" t="0" r="5715" b="1270"/>
            <wp:docPr id="5" name="Grafik 5" descr="D:\Eigene Dateien\Eigene Bilder\Togo 2013 CEAPIC\15_Ceapic_Aprentis\IMG_3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Eigene Bilder\Togo 2013 CEAPIC\15_Ceapic_Aprentis\IMG_3606.JPG"/>
                    <pic:cNvPicPr>
                      <a:picLocks noChangeAspect="1" noChangeArrowheads="1"/>
                    </pic:cNvPicPr>
                  </pic:nvPicPr>
                  <pic:blipFill rotWithShape="1">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2884" r="14647"/>
                    <a:stretch/>
                  </pic:blipFill>
                  <pic:spPr bwMode="auto">
                    <a:xfrm>
                      <a:off x="0" y="0"/>
                      <a:ext cx="1404000" cy="112320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r>
        <w:t xml:space="preserve">        </w:t>
      </w:r>
      <w:r w:rsidRPr="00981C4A">
        <w:rPr>
          <w:noProof/>
          <w:lang w:val="de-DE" w:eastAsia="de-DE"/>
        </w:rPr>
        <w:drawing>
          <wp:inline distT="0" distB="0" distL="0" distR="0">
            <wp:extent cx="1224000" cy="1119600"/>
            <wp:effectExtent l="0" t="0" r="0" b="4445"/>
            <wp:docPr id="6" name="Grafik 6" descr="D:\Eigene Dateien\Eigene Bilder\Togo 10 visite\togo2 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gene Dateien\Eigene Bilder\Togo 10 visite\togo2 077.JPG"/>
                    <pic:cNvPicPr>
                      <a:picLocks noChangeAspect="1" noChangeArrowheads="1"/>
                    </pic:cNvPicPr>
                  </pic:nvPicPr>
                  <pic:blipFill rotWithShape="1">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6365" r="20688"/>
                    <a:stretch/>
                  </pic:blipFill>
                  <pic:spPr bwMode="auto">
                    <a:xfrm>
                      <a:off x="0" y="0"/>
                      <a:ext cx="1224000" cy="111960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r>
        <w:t xml:space="preserve">         </w:t>
      </w:r>
      <w:r w:rsidRPr="00D23A6D">
        <w:rPr>
          <w:noProof/>
          <w:lang w:val="de-DE" w:eastAsia="de-DE"/>
        </w:rPr>
        <w:drawing>
          <wp:inline distT="0" distB="0" distL="0" distR="0">
            <wp:extent cx="1508400" cy="1098000"/>
            <wp:effectExtent l="0" t="0" r="0" b="6985"/>
            <wp:docPr id="7" name="Grafik 7" descr="D:\Eigene Dateien\Eigene Bilder\Togo 15 Asseyou Long\centre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gene Dateien\Eigene Bilder\Togo 15 Asseyou Long\centre 15.JPG"/>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8400" cy="1098000"/>
                    </a:xfrm>
                    <a:prstGeom prst="rect">
                      <a:avLst/>
                    </a:prstGeom>
                    <a:noFill/>
                    <a:ln>
                      <a:noFill/>
                    </a:ln>
                  </pic:spPr>
                </pic:pic>
              </a:graphicData>
            </a:graphic>
          </wp:inline>
        </w:drawing>
      </w:r>
    </w:p>
    <w:p w:rsidR="00BB0186" w:rsidRDefault="00BB0186" w:rsidP="00BB0186">
      <w:pPr>
        <w:rPr>
          <w:sz w:val="20"/>
          <w:szCs w:val="20"/>
        </w:rPr>
      </w:pPr>
      <w:r>
        <w:rPr>
          <w:sz w:val="20"/>
          <w:szCs w:val="20"/>
        </w:rPr>
        <w:t xml:space="preserve">                   Dorfschulen                                      Lehrstellen                          Schulung junger Bauern           Schulung der Frauen in Kara</w:t>
      </w:r>
    </w:p>
    <w:p w:rsidR="0061061E" w:rsidRDefault="0061061E">
      <w:pPr>
        <w:rPr>
          <w:sz w:val="20"/>
          <w:szCs w:val="20"/>
        </w:rPr>
      </w:pPr>
    </w:p>
    <w:p w:rsidR="0061061E" w:rsidRDefault="0061061E">
      <w:pPr>
        <w:rPr>
          <w:sz w:val="20"/>
          <w:szCs w:val="20"/>
        </w:rPr>
      </w:pPr>
    </w:p>
    <w:p w:rsidR="0061061E" w:rsidRPr="00C14924" w:rsidRDefault="0061061E">
      <w:pPr>
        <w:rPr>
          <w:sz w:val="20"/>
          <w:szCs w:val="20"/>
        </w:rPr>
      </w:pPr>
    </w:p>
    <w:sectPr w:rsidR="0061061E" w:rsidRPr="00C14924" w:rsidSect="00BF6E2A">
      <w:headerReference w:type="default" r:id="rId13"/>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59F" w:rsidRDefault="0083459F" w:rsidP="009E4471">
      <w:pPr>
        <w:spacing w:line="240" w:lineRule="auto"/>
      </w:pPr>
      <w:r>
        <w:separator/>
      </w:r>
    </w:p>
  </w:endnote>
  <w:endnote w:type="continuationSeparator" w:id="0">
    <w:p w:rsidR="0083459F" w:rsidRDefault="0083459F" w:rsidP="009E44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59F" w:rsidRDefault="0083459F" w:rsidP="009E4471">
      <w:pPr>
        <w:spacing w:line="240" w:lineRule="auto"/>
      </w:pPr>
      <w:r>
        <w:separator/>
      </w:r>
    </w:p>
  </w:footnote>
  <w:footnote w:type="continuationSeparator" w:id="0">
    <w:p w:rsidR="0083459F" w:rsidRDefault="0083459F" w:rsidP="009E4471">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DB" w:rsidRPr="00DC6A48" w:rsidRDefault="00216A91">
    <w:pPr>
      <w:pStyle w:val="Kopfzeile"/>
    </w:pPr>
    <w:r>
      <w:t xml:space="preserve">      </w:t>
    </w:r>
    <w:r w:rsidR="00776BDB">
      <w:t xml:space="preserve">               </w:t>
    </w:r>
    <w:r w:rsidR="00DC6A48">
      <w:t xml:space="preserve">                        </w:t>
    </w:r>
    <w:r w:rsidR="00D91700">
      <w:t xml:space="preserve">   </w:t>
    </w:r>
    <w:r w:rsidR="00DC6A48">
      <w:t xml:space="preserve">    </w:t>
    </w:r>
    <w:r w:rsidR="00DC6A48" w:rsidRPr="00D91700">
      <w:rPr>
        <w:sz w:val="18"/>
        <w:szCs w:val="18"/>
      </w:rPr>
      <w:t>Tel. 041 811 60 80</w:t>
    </w:r>
    <w:r w:rsidR="00DC6A48">
      <w:t xml:space="preserve"> </w:t>
    </w:r>
    <w:r w:rsidR="00776BDB">
      <w:t xml:space="preserve">   </w:t>
    </w:r>
    <w:r w:rsidR="00DC6A48">
      <w:t xml:space="preserve">   </w:t>
    </w:r>
    <w:r w:rsidR="00776BDB">
      <w:t xml:space="preserve"> </w:t>
    </w:r>
    <w:r w:rsidR="00BF6E2A" w:rsidRPr="00BF6E2A">
      <w:rPr>
        <w:noProof/>
        <w:lang w:val="de-DE" w:eastAsia="de-DE"/>
      </w:rPr>
      <w:drawing>
        <wp:inline distT="0" distB="0" distL="0" distR="0">
          <wp:extent cx="1177200" cy="882000"/>
          <wp:effectExtent l="0" t="0" r="4445" b="0"/>
          <wp:docPr id="2" name="Grafik 2" descr="D:\Eigene Dateien\Werner\Togo\T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Werner\Togo\TP_logo.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7200" cy="882000"/>
                  </a:xfrm>
                  <a:prstGeom prst="rect">
                    <a:avLst/>
                  </a:prstGeom>
                  <a:noFill/>
                  <a:ln>
                    <a:noFill/>
                  </a:ln>
                </pic:spPr>
              </pic:pic>
            </a:graphicData>
          </a:graphic>
        </wp:inline>
      </w:drawing>
    </w:r>
    <w:r w:rsidR="00DC6A48">
      <w:t xml:space="preserve">  </w:t>
    </w:r>
    <w:r w:rsidR="00DC6A48">
      <w:rPr>
        <w:sz w:val="18"/>
        <w:szCs w:val="18"/>
      </w:rPr>
      <w:t>Postfach 604    6431 Schwyz</w:t>
    </w:r>
  </w:p>
  <w:p w:rsidR="00776BDB" w:rsidRDefault="00776BDB">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A7579"/>
    <w:multiLevelType w:val="hybridMultilevel"/>
    <w:tmpl w:val="E53269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80EEE"/>
    <w:rsid w:val="000E4F4B"/>
    <w:rsid w:val="001466FD"/>
    <w:rsid w:val="00216A91"/>
    <w:rsid w:val="002208B6"/>
    <w:rsid w:val="0027463E"/>
    <w:rsid w:val="00297FE4"/>
    <w:rsid w:val="002E5937"/>
    <w:rsid w:val="004A7CC6"/>
    <w:rsid w:val="004B1B73"/>
    <w:rsid w:val="004B4BD7"/>
    <w:rsid w:val="00521E15"/>
    <w:rsid w:val="00571F27"/>
    <w:rsid w:val="0061061E"/>
    <w:rsid w:val="00776BDB"/>
    <w:rsid w:val="008213A9"/>
    <w:rsid w:val="0083459F"/>
    <w:rsid w:val="0085557D"/>
    <w:rsid w:val="00901C12"/>
    <w:rsid w:val="009077F7"/>
    <w:rsid w:val="009942E3"/>
    <w:rsid w:val="009A500E"/>
    <w:rsid w:val="009C191F"/>
    <w:rsid w:val="009E4471"/>
    <w:rsid w:val="009F3FFC"/>
    <w:rsid w:val="00AC52A7"/>
    <w:rsid w:val="00BB0186"/>
    <w:rsid w:val="00BB27A7"/>
    <w:rsid w:val="00BF6E2A"/>
    <w:rsid w:val="00C14924"/>
    <w:rsid w:val="00C64776"/>
    <w:rsid w:val="00CC4D4C"/>
    <w:rsid w:val="00CC602A"/>
    <w:rsid w:val="00CE04E5"/>
    <w:rsid w:val="00D80EEE"/>
    <w:rsid w:val="00D91700"/>
    <w:rsid w:val="00DA5EE4"/>
    <w:rsid w:val="00DC6A48"/>
    <w:rsid w:val="00E946A9"/>
    <w:rsid w:val="00EF4374"/>
    <w:rsid w:val="00EF4D0D"/>
    <w:rsid w:val="00F207B5"/>
    <w:rsid w:val="00FB6948"/>
  </w:rsids>
  <m:mathPr>
    <m:mathFont m:val="Impact"/>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5937"/>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571F27"/>
    <w:rPr>
      <w:color w:val="0563C1" w:themeColor="hyperlink"/>
      <w:u w:val="single"/>
    </w:rPr>
  </w:style>
  <w:style w:type="paragraph" w:styleId="Kopfzeile">
    <w:name w:val="header"/>
    <w:basedOn w:val="Standard"/>
    <w:link w:val="KopfzeileZeichen"/>
    <w:uiPriority w:val="99"/>
    <w:unhideWhenUsed/>
    <w:rsid w:val="009E4471"/>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9E4471"/>
  </w:style>
  <w:style w:type="paragraph" w:styleId="Fuzeile">
    <w:name w:val="footer"/>
    <w:basedOn w:val="Standard"/>
    <w:link w:val="FuzeileZeichen"/>
    <w:uiPriority w:val="99"/>
    <w:unhideWhenUsed/>
    <w:rsid w:val="009E4471"/>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9E4471"/>
  </w:style>
  <w:style w:type="paragraph" w:styleId="Sprechblasentext">
    <w:name w:val="Balloon Text"/>
    <w:basedOn w:val="Standard"/>
    <w:link w:val="SprechblasentextZeichen"/>
    <w:uiPriority w:val="99"/>
    <w:semiHidden/>
    <w:unhideWhenUsed/>
    <w:rsid w:val="00DC6A48"/>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C6A48"/>
    <w:rPr>
      <w:rFonts w:ascii="Segoe UI" w:hAnsi="Segoe UI" w:cs="Segoe UI"/>
      <w:sz w:val="18"/>
      <w:szCs w:val="18"/>
    </w:rPr>
  </w:style>
  <w:style w:type="paragraph" w:styleId="Listenabsatz">
    <w:name w:val="List Paragraph"/>
    <w:basedOn w:val="Standard"/>
    <w:uiPriority w:val="34"/>
    <w:qFormat/>
    <w:rsid w:val="00D917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togo-projekt.ch"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ogo-projekt.ch"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5232</Characters>
  <Application>Microsoft Macintosh Word</Application>
  <DocSecurity>0</DocSecurity>
  <Lines>43</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Jurt</dc:creator>
  <cp:keywords/>
  <dc:description/>
  <cp:lastModifiedBy>Ruth Letter</cp:lastModifiedBy>
  <cp:revision>2</cp:revision>
  <cp:lastPrinted>2018-08-13T08:34:00Z</cp:lastPrinted>
  <dcterms:created xsi:type="dcterms:W3CDTF">2018-10-17T12:56:00Z</dcterms:created>
  <dcterms:modified xsi:type="dcterms:W3CDTF">2018-10-17T12:56:00Z</dcterms:modified>
</cp:coreProperties>
</file>